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6EDB" w14:textId="2047F3F6" w:rsidR="00D97597" w:rsidRDefault="00000000">
      <w:pPr>
        <w:pBdr>
          <w:bottom w:val="single" w:sz="12" w:space="1" w:color="000000"/>
        </w:pBd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PROPOSAL FOR REMOVAL </w:t>
      </w:r>
      <w:r w:rsidR="005B5AD4">
        <w:rPr>
          <w:b/>
          <w:i/>
          <w:sz w:val="28"/>
          <w:szCs w:val="28"/>
        </w:rPr>
        <w:t>OF</w:t>
      </w:r>
      <w:r>
        <w:rPr>
          <w:b/>
          <w:i/>
          <w:sz w:val="28"/>
          <w:szCs w:val="28"/>
        </w:rPr>
        <w:t xml:space="preserve"> MAJOR/MINOR</w:t>
      </w:r>
    </w:p>
    <w:p w14:paraId="73AE9DE0" w14:textId="77777777" w:rsidR="00D97597" w:rsidRDefault="00000000" w:rsidP="005B5AD4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>
        <w:t>Program for which removal is proposed:  </w:t>
      </w:r>
      <w:r>
        <w:br/>
      </w:r>
      <w:r w:rsidRPr="005B5AD4">
        <w:rPr>
          <w:color w:val="000000"/>
        </w:rPr>
        <w:br/>
      </w:r>
    </w:p>
    <w:p w14:paraId="0CEB7DCF" w14:textId="77777777" w:rsidR="00D97597" w:rsidRDefault="00000000" w:rsidP="005B5AD4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>
        <w:t>Rationale for removal (Provide evidence where possible, for example, using SLO Reports):</w:t>
      </w:r>
      <w:r>
        <w:br/>
      </w:r>
    </w:p>
    <w:p w14:paraId="4146232C" w14:textId="77777777" w:rsidR="00D97597" w:rsidRPr="005B5AD4" w:rsidRDefault="00000000" w:rsidP="005B5AD4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  <w:rPr>
          <w:color w:val="000000"/>
        </w:rPr>
      </w:pPr>
      <w:r w:rsidRPr="005B5AD4">
        <w:rPr>
          <w:color w:val="000000"/>
        </w:rPr>
        <w:t xml:space="preserve">Program description &amp; requirements—provide the current catalog information </w:t>
      </w:r>
      <w:r>
        <w:t>to be removed</w:t>
      </w:r>
      <w:r w:rsidRPr="005B5AD4">
        <w:rPr>
          <w:color w:val="000000"/>
        </w:rPr>
        <w:t>:</w:t>
      </w:r>
    </w:p>
    <w:tbl>
      <w:tblPr>
        <w:tblStyle w:val="a"/>
        <w:tblW w:w="904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D97597" w14:paraId="7B54FC84" w14:textId="77777777">
        <w:tc>
          <w:tcPr>
            <w:tcW w:w="9045" w:type="dxa"/>
          </w:tcPr>
          <w:p w14:paraId="3AC038EF" w14:textId="77777777" w:rsidR="00D97597" w:rsidRDefault="00000000">
            <w:pPr>
              <w:ind w:left="0" w:hanging="2"/>
            </w:pPr>
            <w:r>
              <w:rPr>
                <w:b/>
              </w:rPr>
              <w:t>CURRENT</w:t>
            </w:r>
          </w:p>
        </w:tc>
      </w:tr>
      <w:tr w:rsidR="00D97597" w14:paraId="4497684B" w14:textId="77777777">
        <w:trPr>
          <w:trHeight w:val="2265"/>
        </w:trPr>
        <w:tc>
          <w:tcPr>
            <w:tcW w:w="9045" w:type="dxa"/>
          </w:tcPr>
          <w:p w14:paraId="0668500A" w14:textId="77777777" w:rsidR="00D97597" w:rsidRDefault="00D97597">
            <w:pPr>
              <w:ind w:left="0" w:hanging="2"/>
            </w:pPr>
          </w:p>
          <w:p w14:paraId="6AD33B50" w14:textId="77777777" w:rsidR="00D97597" w:rsidRDefault="00D97597">
            <w:pPr>
              <w:ind w:left="0" w:hanging="2"/>
            </w:pPr>
          </w:p>
        </w:tc>
      </w:tr>
    </w:tbl>
    <w:p w14:paraId="7F88E53A" w14:textId="77777777" w:rsidR="00D97597" w:rsidRDefault="00D97597">
      <w:pPr>
        <w:spacing w:before="120" w:after="120"/>
        <w:ind w:left="0" w:hanging="2"/>
      </w:pPr>
    </w:p>
    <w:p w14:paraId="41CED60F" w14:textId="7FC20146" w:rsidR="00D97597" w:rsidRDefault="00000000" w:rsidP="005B5AD4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>
        <w:t>Impact on other programs:</w:t>
      </w:r>
    </w:p>
    <w:p w14:paraId="36F6DE2F" w14:textId="77777777" w:rsidR="00D97597" w:rsidRDefault="00D97597" w:rsidP="005B5AD4">
      <w:pPr>
        <w:spacing w:before="120" w:after="120"/>
        <w:ind w:left="0" w:hanging="2"/>
        <w:rPr>
          <w:color w:val="000000"/>
        </w:rPr>
      </w:pPr>
    </w:p>
    <w:p w14:paraId="37B677A8" w14:textId="331340D0" w:rsidR="00D97597" w:rsidRPr="005B5AD4" w:rsidRDefault="00000000" w:rsidP="005B5AD4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  <w:rPr>
          <w:color w:val="000000"/>
        </w:rPr>
      </w:pPr>
      <w:r w:rsidRPr="005B5AD4">
        <w:rPr>
          <w:color w:val="000000"/>
        </w:rPr>
        <w:t>Impact on staffing (not only in the “home” department or division, but in other areas as well): </w:t>
      </w:r>
    </w:p>
    <w:p w14:paraId="6E1945EA" w14:textId="2F792596" w:rsidR="00D97597" w:rsidRDefault="00D97597" w:rsidP="005B5AD4">
      <w:pPr>
        <w:spacing w:before="120" w:after="120"/>
        <w:ind w:leftChars="0" w:left="360" w:firstLineChars="19" w:firstLine="46"/>
        <w:rPr>
          <w:color w:val="000000"/>
        </w:rPr>
      </w:pPr>
    </w:p>
    <w:p w14:paraId="5A9C12B3" w14:textId="55A3C149" w:rsidR="00D97597" w:rsidRDefault="00000000" w:rsidP="005B5AD4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>
        <w:t>Impact on Library and technology resources (e.g., obsolete programs, journal subscriptions, technology, etc. that should be removed along with program removal to avoid annual costs):</w:t>
      </w:r>
    </w:p>
    <w:p w14:paraId="30863E10" w14:textId="77777777" w:rsidR="00D97597" w:rsidRDefault="00D97597" w:rsidP="005B5AD4">
      <w:pPr>
        <w:spacing w:before="120" w:after="120"/>
        <w:ind w:left="0" w:hanging="2"/>
      </w:pPr>
    </w:p>
    <w:p w14:paraId="2907A7E8" w14:textId="63EED534" w:rsidR="00D97597" w:rsidRDefault="00000000" w:rsidP="005B5AD4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>
        <w:t>If necessary, show how the removal of the program's coursework (inclusive of the proposed changes) will impact all applicable Illinois Teaching Standards.</w:t>
      </w:r>
    </w:p>
    <w:p w14:paraId="25C13CAF" w14:textId="77777777" w:rsidR="00D97597" w:rsidRDefault="00D97597" w:rsidP="005B5AD4">
      <w:pPr>
        <w:spacing w:before="120" w:after="120"/>
        <w:ind w:left="0" w:hanging="2"/>
      </w:pPr>
    </w:p>
    <w:p w14:paraId="0141D168" w14:textId="1F271929" w:rsidR="00D97597" w:rsidRDefault="00000000" w:rsidP="005B5AD4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>
        <w:t>Other material in support of the proposal (e.g., relationship to other programs or Strategic Plan; comparison to other college or university majors/minors): </w:t>
      </w:r>
    </w:p>
    <w:p w14:paraId="550B2F5D" w14:textId="77777777" w:rsidR="00D97597" w:rsidRDefault="00D97597">
      <w:pPr>
        <w:ind w:left="0" w:hanging="2"/>
      </w:pPr>
    </w:p>
    <w:sectPr w:rsidR="00D97597">
      <w:pgSz w:w="12240" w:h="15840"/>
      <w:pgMar w:top="720" w:right="720" w:bottom="80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7E0"/>
    <w:multiLevelType w:val="hybridMultilevel"/>
    <w:tmpl w:val="CEDE908E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3CB64E64"/>
    <w:multiLevelType w:val="hybridMultilevel"/>
    <w:tmpl w:val="3AE844C0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4E387A2B"/>
    <w:multiLevelType w:val="multilevel"/>
    <w:tmpl w:val="1C0A18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34089001">
    <w:abstractNumId w:val="2"/>
  </w:num>
  <w:num w:numId="2" w16cid:durableId="2057506843">
    <w:abstractNumId w:val="0"/>
  </w:num>
  <w:num w:numId="3" w16cid:durableId="26603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97"/>
    <w:rsid w:val="005B5AD4"/>
    <w:rsid w:val="00D9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0DE39"/>
  <w15:docId w15:val="{D196F45E-14BC-C246-B618-A49BC5EB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B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SMiTgROzWCur4whMq2m82vk6NQ==">AMUW2mWgSjrpo5Y2NCs4ZhWH/4Gf4VUlouHZQeb8iR7dBFF0y/Ma9gDNvW2nnucib98sI/pUE0O3xSA03ZAJmsUQ368l7ElERtjzhchR82exeVgunKw7GEk=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Alex Swan</cp:lastModifiedBy>
  <cp:revision>2</cp:revision>
  <dcterms:created xsi:type="dcterms:W3CDTF">2023-09-25T13:56:00Z</dcterms:created>
  <dcterms:modified xsi:type="dcterms:W3CDTF">2023-09-25T13:56:00Z</dcterms:modified>
</cp:coreProperties>
</file>